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5A27C" w14:textId="77777777" w:rsidR="004C62AD" w:rsidRPr="00EC7C68" w:rsidRDefault="004C62AD" w:rsidP="00EF6089">
      <w:pPr>
        <w:spacing w:after="0" w:line="276" w:lineRule="auto"/>
        <w:jc w:val="both"/>
        <w:rPr>
          <w:rFonts w:ascii="Times New Roman" w:hAnsi="Times New Roman" w:cs="Times New Roman"/>
          <w:b/>
          <w:bCs/>
          <w:caps/>
        </w:rPr>
      </w:pPr>
      <w:r w:rsidRPr="00EC7C68">
        <w:rPr>
          <w:rFonts w:ascii="Times New Roman" w:hAnsi="Times New Roman" w:cs="Times New Roman"/>
          <w:b/>
          <w:bCs/>
          <w:caps/>
        </w:rPr>
        <w:t xml:space="preserve">Allegato </w:t>
      </w:r>
      <w:r w:rsidR="008D2935" w:rsidRPr="00EC7C68">
        <w:rPr>
          <w:rFonts w:ascii="Times New Roman" w:hAnsi="Times New Roman" w:cs="Times New Roman"/>
          <w:b/>
          <w:bCs/>
          <w:caps/>
        </w:rPr>
        <w:t>1</w:t>
      </w:r>
    </w:p>
    <w:p w14:paraId="789183B0" w14:textId="77777777" w:rsidR="00455FAB" w:rsidRPr="00EC7C68" w:rsidRDefault="00AB46C5" w:rsidP="00EF6089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C7C6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MODELLO </w:t>
      </w:r>
      <w:r w:rsidR="00306A59" w:rsidRPr="00EC7C68">
        <w:rPr>
          <w:rFonts w:ascii="Times New Roman" w:hAnsi="Times New Roman" w:cs="Times New Roman"/>
          <w:b/>
          <w:bCs/>
          <w:caps/>
          <w:sz w:val="24"/>
          <w:szCs w:val="24"/>
        </w:rPr>
        <w:t>DOMANDA</w:t>
      </w:r>
    </w:p>
    <w:p w14:paraId="4C374836" w14:textId="6AEF475C" w:rsidR="00AB46C5" w:rsidRPr="00EC7C68" w:rsidRDefault="00AB46C5" w:rsidP="00EF6089">
      <w:pPr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7C68">
        <w:rPr>
          <w:rFonts w:ascii="Times New Roman" w:hAnsi="Times New Roman" w:cs="Times New Roman"/>
          <w:b/>
          <w:bCs/>
          <w:caps/>
          <w:sz w:val="24"/>
          <w:szCs w:val="24"/>
        </w:rPr>
        <w:t>MANIFESTAZIONE DI INTERESSE</w:t>
      </w:r>
    </w:p>
    <w:p w14:paraId="6DEFA516" w14:textId="77777777" w:rsidR="00AB46C5" w:rsidRPr="00EC7C68" w:rsidRDefault="00AB46C5" w:rsidP="00EF6089">
      <w:pPr>
        <w:spacing w:after="0" w:line="276" w:lineRule="auto"/>
        <w:rPr>
          <w:rFonts w:ascii="Times New Roman" w:hAnsi="Times New Roman" w:cs="Times New Roman"/>
          <w:caps/>
        </w:rPr>
      </w:pPr>
    </w:p>
    <w:p w14:paraId="51E47A62" w14:textId="77777777" w:rsidR="00306A59" w:rsidRPr="00EC7C68" w:rsidRDefault="00306A59" w:rsidP="00EF6089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r w:rsidRPr="00EC7C68">
        <w:rPr>
          <w:rFonts w:ascii="Times New Roman" w:hAnsi="Times New Roman" w:cs="Times New Roman"/>
          <w:bCs/>
          <w:iCs/>
          <w:color w:val="000000"/>
          <w:u w:val="single"/>
        </w:rPr>
        <w:t>Avvertenza</w:t>
      </w:r>
    </w:p>
    <w:p w14:paraId="4537EE9F" w14:textId="77777777" w:rsidR="00306A59" w:rsidRPr="00EC7C68" w:rsidRDefault="00306A59" w:rsidP="00EF6089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EC7C68">
        <w:rPr>
          <w:rFonts w:ascii="Times New Roman" w:hAnsi="Times New Roman" w:cs="Times New Roman"/>
          <w:bCs/>
          <w:iCs/>
          <w:color w:val="000000"/>
        </w:rPr>
        <w:t xml:space="preserve">Al fine di ridurre al minimo le possibilità di errore, si invitano gli enti a manifestare l’interesse e a rendere le dichiarazioni utilizzando il presente modulo, da compilare in modo leggibile in ogni sua parte. Il modulo </w:t>
      </w:r>
      <w:r w:rsidRPr="00EC7C68">
        <w:rPr>
          <w:rFonts w:ascii="Times New Roman" w:hAnsi="Times New Roman" w:cs="Times New Roman"/>
          <w:b/>
          <w:bCs/>
          <w:iCs/>
          <w:color w:val="000000"/>
        </w:rPr>
        <w:t>NON</w:t>
      </w:r>
      <w:r w:rsidRPr="00EC7C68">
        <w:rPr>
          <w:rFonts w:ascii="Times New Roman" w:hAnsi="Times New Roman" w:cs="Times New Roman"/>
          <w:bCs/>
          <w:iCs/>
          <w:color w:val="000000"/>
        </w:rPr>
        <w:t xml:space="preserve"> deve essere bollato.</w:t>
      </w:r>
    </w:p>
    <w:p w14:paraId="1F38CF11" w14:textId="77777777" w:rsidR="00306A59" w:rsidRPr="00EC7C68" w:rsidRDefault="00306A59" w:rsidP="00EF60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lang w:eastAsia="zh-CN"/>
        </w:rPr>
      </w:pPr>
    </w:p>
    <w:p w14:paraId="373A778D" w14:textId="2C71DE07" w:rsidR="00171DC3" w:rsidRPr="00EC7C68" w:rsidRDefault="00306A59" w:rsidP="00171DC3">
      <w:pPr>
        <w:spacing w:before="8" w:after="0"/>
        <w:jc w:val="both"/>
        <w:rPr>
          <w:rFonts w:ascii="Times New Roman" w:eastAsia="Times New Roman" w:hAnsi="Times New Roman" w:cs="Times New Roman"/>
          <w:b/>
        </w:rPr>
      </w:pPr>
      <w:r w:rsidRPr="00EC7C68">
        <w:rPr>
          <w:rFonts w:ascii="Times New Roman" w:hAnsi="Times New Roman" w:cs="Times New Roman"/>
          <w:bCs/>
          <w:iCs/>
          <w:color w:val="000000"/>
        </w:rPr>
        <w:t xml:space="preserve">Oggetto: </w:t>
      </w:r>
      <w:bookmarkStart w:id="0" w:name="_Hlk180070096"/>
      <w:r w:rsidR="00A935C1" w:rsidRPr="00EC7C68">
        <w:rPr>
          <w:rFonts w:ascii="Times New Roman" w:eastAsia="Times New Roman" w:hAnsi="Times New Roman" w:cs="Times New Roman"/>
          <w:b/>
        </w:rPr>
        <w:t xml:space="preserve">MANIFESTAZIONI DI INTERESSE </w:t>
      </w:r>
      <w:r w:rsidR="00786AAE" w:rsidRPr="00EC7C68">
        <w:rPr>
          <w:rFonts w:ascii="Times New Roman" w:eastAsia="Times New Roman" w:hAnsi="Times New Roman" w:cs="Times New Roman"/>
          <w:b/>
        </w:rPr>
        <w:t>DA PARTE DI SOGGETTI PUBBLICI E/O PRIVATI IDONEI ED INTERESSATI ALLA MESSA A DISPOSIZIONE DI UNITÀ IMMOBILIARI NELLA LORO PIENA DISPONIBILITÀ AI FINI DELLA REALIZZAZIONE DI INTERVENTI DI HOUSING MIX SUL TERRITORIO DELL’AMBITO TERRITORIALE DI LODI</w:t>
      </w:r>
    </w:p>
    <w:bookmarkEnd w:id="0"/>
    <w:p w14:paraId="69132582" w14:textId="59093CBB" w:rsidR="00306A59" w:rsidRPr="00EC7C68" w:rsidRDefault="00306A59" w:rsidP="00FE4C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F081D7" w14:textId="51409FD3" w:rsidR="00636C3F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Il/La sottoscritto/a Sig./Sig.ra ……………………………………………………………………………… nato/a a ……………………………………………………… il</w:t>
      </w:r>
      <w:r w:rsidR="00636C3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C7C68">
        <w:rPr>
          <w:rFonts w:ascii="Times New Roman" w:eastAsia="Times New Roman" w:hAnsi="Times New Roman" w:cs="Times New Roman"/>
          <w:lang w:eastAsia="it-IT"/>
        </w:rPr>
        <w:t xml:space="preserve">……………………………………………… </w:t>
      </w:r>
    </w:p>
    <w:p w14:paraId="5563CC91" w14:textId="77777777" w:rsidR="00051982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residente nel Comune di …………………………………………………………</w:t>
      </w:r>
    </w:p>
    <w:p w14:paraId="3FF474C2" w14:textId="1D84261C" w:rsidR="00EC7C68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 xml:space="preserve">Cap. ………………… Prov. </w:t>
      </w:r>
      <w:r w:rsidR="00EC7C68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……………………………………………………………………..</w:t>
      </w:r>
    </w:p>
    <w:p w14:paraId="4D77D48D" w14:textId="77777777" w:rsidR="00051982" w:rsidRDefault="008955B8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 xml:space="preserve">Se persona giuridica, </w:t>
      </w:r>
      <w:r w:rsidR="006F50CB" w:rsidRPr="00EC7C68">
        <w:rPr>
          <w:rFonts w:ascii="Times New Roman" w:eastAsia="Times New Roman" w:hAnsi="Times New Roman" w:cs="Times New Roman"/>
          <w:lang w:eastAsia="it-IT"/>
        </w:rPr>
        <w:t xml:space="preserve">in qualità di legale rappresentante dell’Ente </w:t>
      </w:r>
      <w:r w:rsidR="006F50CB" w:rsidRPr="00EC7C68">
        <w:rPr>
          <w:rFonts w:ascii="Times New Roman" w:eastAsia="Times New Roman" w:hAnsi="Times New Roman" w:cs="Times New Roman"/>
          <w:i/>
          <w:iCs/>
          <w:lang w:eastAsia="it-IT"/>
        </w:rPr>
        <w:t>(denominazione/ragione sociale)</w:t>
      </w:r>
      <w:r w:rsidR="006F50CB" w:rsidRPr="00EC7C68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A39EC" w14:textId="77777777" w:rsidR="00051982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con sede legale in ………………………………………………………………………………………</w:t>
      </w:r>
    </w:p>
    <w:p w14:paraId="159AA390" w14:textId="77777777" w:rsidR="00051982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Cap.</w:t>
      </w:r>
      <w:r w:rsidR="00455FAB" w:rsidRPr="00EC7C68">
        <w:rPr>
          <w:rFonts w:ascii="Times New Roman" w:eastAsia="Times New Roman" w:hAnsi="Times New Roman" w:cs="Times New Roman"/>
          <w:lang w:eastAsia="it-IT"/>
        </w:rPr>
        <w:t xml:space="preserve"> ……………… </w:t>
      </w:r>
      <w:r w:rsidRPr="00EC7C68">
        <w:rPr>
          <w:rFonts w:ascii="Times New Roman" w:eastAsia="Times New Roman" w:hAnsi="Times New Roman" w:cs="Times New Roman"/>
          <w:lang w:eastAsia="it-IT"/>
        </w:rPr>
        <w:t xml:space="preserve">Prov. ……………… </w:t>
      </w:r>
    </w:p>
    <w:p w14:paraId="4B0C5B81" w14:textId="77777777" w:rsidR="00051982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Via/Piazza ………………………………………………………………………………………………</w:t>
      </w:r>
      <w:r w:rsidR="00B146EF" w:rsidRPr="00EC7C68">
        <w:rPr>
          <w:rFonts w:ascii="Times New Roman" w:eastAsia="Times New Roman" w:hAnsi="Times New Roman" w:cs="Times New Roman"/>
          <w:lang w:eastAsia="it-IT"/>
        </w:rPr>
        <w:t>…</w:t>
      </w:r>
      <w:r w:rsidR="00455FAB" w:rsidRPr="00EC7C6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C7C68">
        <w:rPr>
          <w:rFonts w:ascii="Times New Roman" w:eastAsia="Times New Roman" w:hAnsi="Times New Roman" w:cs="Times New Roman"/>
          <w:lang w:eastAsia="it-IT"/>
        </w:rPr>
        <w:t xml:space="preserve">Codice fiscale …………………………………………………………… </w:t>
      </w:r>
    </w:p>
    <w:p w14:paraId="20974CEB" w14:textId="68817FAF" w:rsidR="006F50CB" w:rsidRPr="00EC7C68" w:rsidRDefault="006F50CB" w:rsidP="00636C3F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Partita I.V.A. ………………………………………………………………</w:t>
      </w:r>
      <w:r w:rsidRPr="00EC7C68">
        <w:rPr>
          <w:rFonts w:ascii="Times New Roman" w:eastAsia="Times New Roman" w:hAnsi="Times New Roman" w:cs="Times New Roman"/>
          <w:lang w:eastAsia="it-IT"/>
        </w:rPr>
        <w:br/>
        <w:t>Tel.………………………………………</w:t>
      </w:r>
      <w:r w:rsidR="00B146EF" w:rsidRPr="00EC7C68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</w:t>
      </w:r>
      <w:r w:rsidR="00EC7C68">
        <w:rPr>
          <w:rFonts w:ascii="Times New Roman" w:eastAsia="Times New Roman" w:hAnsi="Times New Roman" w:cs="Times New Roman"/>
          <w:lang w:eastAsia="it-IT"/>
        </w:rPr>
        <w:t>…...</w:t>
      </w:r>
      <w:r w:rsidRPr="00EC7C68">
        <w:rPr>
          <w:rFonts w:ascii="Times New Roman" w:eastAsia="Times New Roman" w:hAnsi="Times New Roman" w:cs="Times New Roman"/>
          <w:lang w:eastAsia="it-IT"/>
        </w:rPr>
        <w:br/>
        <w:t xml:space="preserve">e-mail……………………………………………………………………………………………… </w:t>
      </w:r>
      <w:r w:rsidRPr="00EC7C68">
        <w:rPr>
          <w:rFonts w:ascii="Times New Roman" w:eastAsia="Times New Roman" w:hAnsi="Times New Roman" w:cs="Times New Roman"/>
          <w:lang w:eastAsia="it-IT"/>
        </w:rPr>
        <w:tab/>
      </w:r>
      <w:r w:rsidRPr="00EC7C68">
        <w:rPr>
          <w:rFonts w:ascii="Times New Roman" w:eastAsia="Times New Roman" w:hAnsi="Times New Roman" w:cs="Times New Roman"/>
          <w:lang w:eastAsia="it-IT"/>
        </w:rPr>
        <w:br/>
        <w:t>PE</w:t>
      </w:r>
      <w:r w:rsidR="00EC7C68">
        <w:rPr>
          <w:rFonts w:ascii="Times New Roman" w:eastAsia="Times New Roman" w:hAnsi="Times New Roman" w:cs="Times New Roman"/>
          <w:lang w:eastAsia="it-IT"/>
        </w:rPr>
        <w:t>C</w:t>
      </w:r>
      <w:r w:rsidRPr="00EC7C68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</w:t>
      </w:r>
    </w:p>
    <w:p w14:paraId="5E501C0A" w14:textId="21961666" w:rsidR="00306A59" w:rsidRPr="00EC7C68" w:rsidRDefault="00306A59" w:rsidP="00FE4C8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 xml:space="preserve">preso atto di quanto indicato nell’Avviso in oggetto, finalizzato esclusivamente a richiedere manifestazioni di interesse per favorire la partecipazione </w:t>
      </w:r>
      <w:r w:rsidR="00A935C1" w:rsidRPr="00EC7C68">
        <w:rPr>
          <w:rFonts w:ascii="Times New Roman" w:eastAsia="Times New Roman" w:hAnsi="Times New Roman" w:cs="Times New Roman"/>
          <w:lang w:eastAsia="it-IT"/>
        </w:rPr>
        <w:t>di soggetti pubblici e/o privati</w:t>
      </w:r>
      <w:r w:rsidRPr="00EC7C68">
        <w:rPr>
          <w:rFonts w:ascii="Times New Roman" w:eastAsia="Times New Roman" w:hAnsi="Times New Roman" w:cs="Times New Roman"/>
          <w:lang w:eastAsia="it-IT"/>
        </w:rPr>
        <w:t xml:space="preserve"> in modo non vincolante per l’Azienda Speciale Consortile Servizi Intercomunali che sarà libera di sospendere, modificare o annullare in qualsiasi momento il procedimento avviato senza che i soggetti richiedenti possano vantare alcuna pretesa,</w:t>
      </w:r>
    </w:p>
    <w:p w14:paraId="475D8179" w14:textId="15E61150" w:rsidR="00306A59" w:rsidRPr="00EC7C68" w:rsidRDefault="00306A59" w:rsidP="00A935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consapevole delle sanzioni penali previste dall'art. 76 del DPR 445/2000, per le ipotesi di formazioni di atti e dichiarazioni mendaci rese ai sensi degli artt. 46 e 47 del DPR 445/2000.</w:t>
      </w:r>
    </w:p>
    <w:p w14:paraId="1E022DEB" w14:textId="77777777" w:rsidR="00E3447E" w:rsidRDefault="00E3447E" w:rsidP="00E3447E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B25EBBB" w14:textId="77777777" w:rsidR="006F50CB" w:rsidRPr="00EC7C68" w:rsidRDefault="006F50CB" w:rsidP="00E3447E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EC7C68">
        <w:rPr>
          <w:rFonts w:ascii="Times New Roman" w:eastAsia="Times New Roman" w:hAnsi="Times New Roman" w:cs="Times New Roman"/>
          <w:b/>
          <w:bCs/>
          <w:lang w:eastAsia="it-IT"/>
        </w:rPr>
        <w:t>PRESO ATTO</w:t>
      </w:r>
    </w:p>
    <w:p w14:paraId="6D5D80E0" w14:textId="01FF4BA9" w:rsidR="005E3DD0" w:rsidRPr="00EC7C68" w:rsidRDefault="006F50CB" w:rsidP="00E3447E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>di tutte le condizioni e dei termini di partecipazione stabiliti nell’Avviso per la manifestazione in oggetto</w:t>
      </w:r>
    </w:p>
    <w:p w14:paraId="2628BC84" w14:textId="30920884" w:rsidR="006F50CB" w:rsidRPr="00EC7C68" w:rsidRDefault="006F50CB" w:rsidP="00FE4C88">
      <w:pPr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EC7C68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E DICHIARA</w:t>
      </w:r>
    </w:p>
    <w:p w14:paraId="166EB039" w14:textId="22B059BC" w:rsidR="00210E18" w:rsidRPr="00EC7C68" w:rsidRDefault="00A935C1" w:rsidP="00F831E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>c</w:t>
      </w:r>
      <w:r w:rsidR="0045001A" w:rsidRPr="00EC7C68">
        <w:rPr>
          <w:rFonts w:ascii="Times New Roman" w:eastAsia="Calibri" w:hAnsi="Times New Roman" w:cs="Times New Roman"/>
          <w:lang w:eastAsia="zh-CN"/>
        </w:rPr>
        <w:t xml:space="preserve">he </w:t>
      </w:r>
      <w:r w:rsidR="00F831E1" w:rsidRPr="00EC7C68">
        <w:rPr>
          <w:rFonts w:ascii="Times New Roman" w:eastAsia="Calibri" w:hAnsi="Times New Roman" w:cs="Times New Roman"/>
          <w:lang w:eastAsia="zh-CN"/>
        </w:rPr>
        <w:t>le unità immobiliari che si intendono mettere a disposizione</w:t>
      </w:r>
      <w:r w:rsidR="0045001A" w:rsidRPr="00EC7C68">
        <w:rPr>
          <w:rFonts w:ascii="Times New Roman" w:eastAsia="Calibri" w:hAnsi="Times New Roman" w:cs="Times New Roman"/>
          <w:lang w:eastAsia="zh-CN"/>
        </w:rPr>
        <w:t xml:space="preserve"> sono collocat</w:t>
      </w:r>
      <w:r w:rsidR="00F831E1" w:rsidRPr="00EC7C68">
        <w:rPr>
          <w:rFonts w:ascii="Times New Roman" w:eastAsia="Calibri" w:hAnsi="Times New Roman" w:cs="Times New Roman"/>
          <w:lang w:eastAsia="zh-CN"/>
        </w:rPr>
        <w:t>e</w:t>
      </w:r>
      <w:r w:rsidR="0045001A" w:rsidRPr="00EC7C68">
        <w:rPr>
          <w:rFonts w:ascii="Times New Roman" w:eastAsia="Calibri" w:hAnsi="Times New Roman" w:cs="Times New Roman"/>
          <w:lang w:eastAsia="zh-CN"/>
        </w:rPr>
        <w:t xml:space="preserve"> sul territorio dell’Ambito </w:t>
      </w:r>
      <w:r w:rsidRPr="00EC7C68">
        <w:rPr>
          <w:rFonts w:ascii="Times New Roman" w:eastAsia="Calibri" w:hAnsi="Times New Roman" w:cs="Times New Roman"/>
          <w:lang w:eastAsia="zh-CN"/>
        </w:rPr>
        <w:t xml:space="preserve">Territoriale </w:t>
      </w:r>
      <w:r w:rsidR="0045001A" w:rsidRPr="00EC7C68">
        <w:rPr>
          <w:rFonts w:ascii="Times New Roman" w:eastAsia="Calibri" w:hAnsi="Times New Roman" w:cs="Times New Roman"/>
          <w:lang w:eastAsia="zh-CN"/>
        </w:rPr>
        <w:t>di Lodi;</w:t>
      </w:r>
    </w:p>
    <w:p w14:paraId="625B22A8" w14:textId="0722AC6D" w:rsidR="00F831E1" w:rsidRPr="00EC7C68" w:rsidRDefault="00F831E1" w:rsidP="00F831E1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 xml:space="preserve">che le unità immobiliari che si intendono mettere a disposizione sono </w:t>
      </w:r>
      <w:r w:rsidR="00786AAE" w:rsidRPr="00EC7C68">
        <w:rPr>
          <w:rFonts w:ascii="Times New Roman" w:eastAsia="Calibri" w:hAnsi="Times New Roman" w:cs="Times New Roman"/>
          <w:lang w:eastAsia="zh-CN"/>
        </w:rPr>
        <w:t>nella piena disponibilità</w:t>
      </w:r>
      <w:r w:rsidRPr="00EC7C68">
        <w:rPr>
          <w:rFonts w:ascii="Times New Roman" w:eastAsia="Calibri" w:hAnsi="Times New Roman" w:cs="Times New Roman"/>
          <w:lang w:eastAsia="zh-CN"/>
        </w:rPr>
        <w:t xml:space="preserve"> del dichiarante;</w:t>
      </w:r>
    </w:p>
    <w:p w14:paraId="0C2EFF5D" w14:textId="30C3BF5D" w:rsidR="00FD585A" w:rsidRPr="00EC7C68" w:rsidRDefault="00A935C1" w:rsidP="00786AAE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 xml:space="preserve">di essere disponibile alla messa a disposizione </w:t>
      </w:r>
      <w:r w:rsidR="00F831E1" w:rsidRPr="00EC7C68">
        <w:rPr>
          <w:rFonts w:ascii="Times New Roman" w:eastAsia="Calibri" w:hAnsi="Times New Roman" w:cs="Times New Roman"/>
          <w:lang w:eastAsia="zh-CN"/>
        </w:rPr>
        <w:t>delle unità immobiliari</w:t>
      </w:r>
      <w:r w:rsidRPr="00EC7C68">
        <w:rPr>
          <w:rFonts w:ascii="Times New Roman" w:eastAsia="Calibri" w:hAnsi="Times New Roman" w:cs="Times New Roman"/>
          <w:lang w:eastAsia="zh-CN"/>
        </w:rPr>
        <w:t xml:space="preserve"> che, qui di seguito, verranno indicate per un periodo di almeno </w:t>
      </w:r>
      <w:r w:rsidR="00621F7B" w:rsidRPr="00EC7C68">
        <w:rPr>
          <w:rFonts w:ascii="Times New Roman" w:eastAsia="Calibri" w:hAnsi="Times New Roman" w:cs="Times New Roman"/>
          <w:lang w:eastAsia="zh-CN"/>
        </w:rPr>
        <w:t>3 (tre)</w:t>
      </w:r>
      <w:r w:rsidRPr="00EC7C68">
        <w:rPr>
          <w:rFonts w:ascii="Times New Roman" w:eastAsia="Calibri" w:hAnsi="Times New Roman" w:cs="Times New Roman"/>
          <w:lang w:eastAsia="zh-CN"/>
        </w:rPr>
        <w:t xml:space="preserve"> anni</w:t>
      </w:r>
      <w:r w:rsidR="00C75509" w:rsidRPr="00EC7C68">
        <w:rPr>
          <w:rFonts w:ascii="Times New Roman" w:eastAsia="Calibri" w:hAnsi="Times New Roman" w:cs="Times New Roman"/>
          <w:lang w:eastAsia="zh-CN"/>
        </w:rPr>
        <w:t xml:space="preserve">, con possibilità di </w:t>
      </w:r>
      <w:r w:rsidR="00786AAE" w:rsidRPr="00EC7C68">
        <w:rPr>
          <w:rFonts w:ascii="Times New Roman" w:eastAsia="Calibri" w:hAnsi="Times New Roman" w:cs="Times New Roman"/>
          <w:lang w:eastAsia="zh-CN"/>
        </w:rPr>
        <w:t>ampliamento di tale termine</w:t>
      </w:r>
      <w:r w:rsidR="00C75509" w:rsidRPr="00EC7C68">
        <w:rPr>
          <w:rFonts w:ascii="Times New Roman" w:eastAsia="Calibri" w:hAnsi="Times New Roman" w:cs="Times New Roman"/>
          <w:lang w:eastAsia="zh-CN"/>
        </w:rPr>
        <w:t xml:space="preserve"> fino a </w:t>
      </w:r>
      <w:r w:rsidR="00786AAE" w:rsidRPr="00EC7C68">
        <w:rPr>
          <w:rFonts w:ascii="Times New Roman" w:eastAsia="Calibri" w:hAnsi="Times New Roman" w:cs="Times New Roman"/>
          <w:lang w:eastAsia="zh-CN"/>
        </w:rPr>
        <w:t>5</w:t>
      </w:r>
      <w:r w:rsidR="00EC7C68">
        <w:rPr>
          <w:rFonts w:ascii="Times New Roman" w:eastAsia="Calibri" w:hAnsi="Times New Roman" w:cs="Times New Roman"/>
          <w:lang w:eastAsia="zh-CN"/>
        </w:rPr>
        <w:t xml:space="preserve"> anni</w:t>
      </w:r>
      <w:r w:rsidRPr="00EC7C68">
        <w:rPr>
          <w:rFonts w:ascii="Times New Roman" w:eastAsia="Calibri" w:hAnsi="Times New Roman" w:cs="Times New Roman"/>
          <w:lang w:eastAsia="zh-CN"/>
        </w:rPr>
        <w:t>;</w:t>
      </w:r>
      <w:bookmarkStart w:id="1" w:name="_Hlk163836238"/>
    </w:p>
    <w:p w14:paraId="2D3FFB45" w14:textId="77777777" w:rsidR="00786AAE" w:rsidRDefault="00786AAE" w:rsidP="00786AAE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46255FA" w14:textId="77777777" w:rsidR="00786AAE" w:rsidRPr="00786AAE" w:rsidRDefault="00786AAE" w:rsidP="00786AAE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2"/>
        <w:gridCol w:w="1593"/>
        <w:gridCol w:w="1540"/>
        <w:gridCol w:w="1642"/>
        <w:gridCol w:w="1678"/>
        <w:gridCol w:w="1158"/>
        <w:gridCol w:w="1245"/>
      </w:tblGrid>
      <w:tr w:rsidR="00717922" w:rsidRPr="00621F7B" w14:paraId="35ADA313" w14:textId="77777777" w:rsidTr="003E57F8">
        <w:tc>
          <w:tcPr>
            <w:tcW w:w="772" w:type="dxa"/>
          </w:tcPr>
          <w:p w14:paraId="6B253543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Progr.</w:t>
            </w:r>
          </w:p>
        </w:tc>
        <w:tc>
          <w:tcPr>
            <w:tcW w:w="1593" w:type="dxa"/>
          </w:tcPr>
          <w:p w14:paraId="45BA6359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Dati Catastali immobile</w:t>
            </w:r>
          </w:p>
          <w:p w14:paraId="0D7931FF" w14:textId="7165B5F3" w:rsidR="005E3DD0" w:rsidRPr="00621F7B" w:rsidRDefault="005E3DD0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Fgl. Mapp. Part.</w:t>
            </w:r>
          </w:p>
        </w:tc>
        <w:tc>
          <w:tcPr>
            <w:tcW w:w="1540" w:type="dxa"/>
          </w:tcPr>
          <w:p w14:paraId="7D7FC858" w14:textId="0C1AA3A2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Via / Piazza</w:t>
            </w:r>
            <w:r w:rsidR="005E3DD0"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/ civ.</w:t>
            </w:r>
          </w:p>
        </w:tc>
        <w:tc>
          <w:tcPr>
            <w:tcW w:w="1642" w:type="dxa"/>
          </w:tcPr>
          <w:p w14:paraId="2A35C77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Comune di localizzazione</w:t>
            </w:r>
          </w:p>
        </w:tc>
        <w:tc>
          <w:tcPr>
            <w:tcW w:w="1678" w:type="dxa"/>
          </w:tcPr>
          <w:p w14:paraId="503185CD" w14:textId="41F96AAA" w:rsidR="00717922" w:rsidRPr="00621F7B" w:rsidRDefault="00717922" w:rsidP="003E57F8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Stato manutentivo*</w:t>
            </w:r>
          </w:p>
        </w:tc>
        <w:tc>
          <w:tcPr>
            <w:tcW w:w="1158" w:type="dxa"/>
          </w:tcPr>
          <w:p w14:paraId="08CF733F" w14:textId="72522140" w:rsidR="00717922" w:rsidRPr="00621F7B" w:rsidRDefault="003E57F8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Tipologia disponibilità</w:t>
            </w:r>
          </w:p>
        </w:tc>
        <w:tc>
          <w:tcPr>
            <w:tcW w:w="1245" w:type="dxa"/>
          </w:tcPr>
          <w:p w14:paraId="16E6F765" w14:textId="05B8422D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21F7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Note</w:t>
            </w:r>
          </w:p>
        </w:tc>
      </w:tr>
      <w:tr w:rsidR="00717922" w:rsidRPr="00621F7B" w14:paraId="5D1BCB8E" w14:textId="77777777" w:rsidTr="003E57F8">
        <w:tc>
          <w:tcPr>
            <w:tcW w:w="772" w:type="dxa"/>
          </w:tcPr>
          <w:p w14:paraId="6155F162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391A2281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AAA89E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3B7930FE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33596474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19F2EFB8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076F8A5D" w14:textId="1984E286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7922" w:rsidRPr="00621F7B" w14:paraId="0CBBC672" w14:textId="77777777" w:rsidTr="003E57F8">
        <w:tc>
          <w:tcPr>
            <w:tcW w:w="772" w:type="dxa"/>
          </w:tcPr>
          <w:p w14:paraId="0E5CE22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1C5CA44C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917BEF1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0F04FA65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4D06BC2C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0220847F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66DC8C4" w14:textId="17E332CC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7922" w:rsidRPr="00621F7B" w14:paraId="118F3CC2" w14:textId="77777777" w:rsidTr="003E57F8">
        <w:tc>
          <w:tcPr>
            <w:tcW w:w="772" w:type="dxa"/>
          </w:tcPr>
          <w:p w14:paraId="1AB8C295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3D0D8653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AE700D5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1B17CDB0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7B3A9866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51554F25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1F57B7E" w14:textId="34879B15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7922" w:rsidRPr="00621F7B" w14:paraId="0EA0FA59" w14:textId="77777777" w:rsidTr="003E57F8">
        <w:tc>
          <w:tcPr>
            <w:tcW w:w="772" w:type="dxa"/>
          </w:tcPr>
          <w:p w14:paraId="3F1AA9DB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7CF3060E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23C3C94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2BECA60D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30AB019D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431F26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2B69A30D" w14:textId="50CA191B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7922" w:rsidRPr="00621F7B" w14:paraId="04B6D2AE" w14:textId="77777777" w:rsidTr="003E57F8">
        <w:tc>
          <w:tcPr>
            <w:tcW w:w="772" w:type="dxa"/>
          </w:tcPr>
          <w:p w14:paraId="50B0ECE4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2E7CC863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420447A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64EFACDF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59C7DBD3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54B7673C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63490E4F" w14:textId="3B2D5234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7922" w:rsidRPr="00621F7B" w14:paraId="664C256B" w14:textId="77777777" w:rsidTr="003E57F8">
        <w:tc>
          <w:tcPr>
            <w:tcW w:w="772" w:type="dxa"/>
          </w:tcPr>
          <w:p w14:paraId="74BD18DA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156F5384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AE3AD3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3B791503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2F27DBA6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79E2FA1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272234B1" w14:textId="1B005A8A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7922" w:rsidRPr="00621F7B" w14:paraId="546457C7" w14:textId="77777777" w:rsidTr="003E57F8">
        <w:tc>
          <w:tcPr>
            <w:tcW w:w="772" w:type="dxa"/>
          </w:tcPr>
          <w:p w14:paraId="12445FC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3" w:type="dxa"/>
          </w:tcPr>
          <w:p w14:paraId="641B09F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5A3D2A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</w:tcPr>
          <w:p w14:paraId="2CE97ECD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78" w:type="dxa"/>
          </w:tcPr>
          <w:p w14:paraId="14B252C5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DAED177" w14:textId="77777777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81E104F" w14:textId="0A9628FB" w:rsidR="00717922" w:rsidRPr="00621F7B" w:rsidRDefault="00717922" w:rsidP="00B3274F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28884629" w14:textId="77777777" w:rsidR="00FD585A" w:rsidRPr="00EC7C68" w:rsidRDefault="00FD585A" w:rsidP="00FD585A">
      <w:pPr>
        <w:pStyle w:val="Default"/>
        <w:spacing w:line="276" w:lineRule="auto"/>
        <w:ind w:left="36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* </w:t>
      </w: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  <w:u w:val="single"/>
        </w:rPr>
        <w:t>Buono</w:t>
      </w: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</w:rPr>
        <w:t>: immediatamente utilizzabile; S</w:t>
      </w: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  <w:u w:val="single"/>
        </w:rPr>
        <w:t>uff</w:t>
      </w: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</w:rPr>
        <w:t>.: utilizzabile a seguito di manutenzione ordinaria non superiore a 8.000,00 €; S</w:t>
      </w: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  <w:u w:val="single"/>
        </w:rPr>
        <w:t>carso</w:t>
      </w:r>
      <w:r w:rsidRPr="00621F7B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: utilizzabile a seguito di manutenzione straordinaria con impegno di spesa </w:t>
      </w:r>
      <w:r w:rsidRPr="00EC7C68">
        <w:rPr>
          <w:rFonts w:ascii="Times New Roman" w:hAnsi="Times New Roman" w:cs="Times New Roman"/>
          <w:i/>
          <w:iCs/>
          <w:color w:val="auto"/>
          <w:sz w:val="16"/>
          <w:szCs w:val="16"/>
        </w:rPr>
        <w:t>maggiore di 8.000,00 €.</w:t>
      </w:r>
    </w:p>
    <w:p w14:paraId="253725D8" w14:textId="495926C5" w:rsidR="00EC7C68" w:rsidRPr="00EC7C68" w:rsidRDefault="00A935C1" w:rsidP="00786AAE">
      <w:pPr>
        <w:pStyle w:val="Paragrafoelenco"/>
        <w:numPr>
          <w:ilvl w:val="0"/>
          <w:numId w:val="19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 xml:space="preserve">che le unità abitative sopra riportate </w:t>
      </w:r>
      <w:r w:rsidR="00786AAE" w:rsidRPr="00EC7C68">
        <w:rPr>
          <w:rFonts w:ascii="Times New Roman" w:eastAsia="Times New Roman" w:hAnsi="Times New Roman" w:cs="Times New Roman"/>
          <w:lang w:eastAsia="it-IT"/>
        </w:rPr>
        <w:t>son conformi alla normativa vigente in materia di edilizia e urbanistica</w:t>
      </w:r>
      <w:r w:rsidR="00051982">
        <w:rPr>
          <w:rFonts w:ascii="Times New Roman" w:eastAsia="Times New Roman" w:hAnsi="Times New Roman" w:cs="Times New Roman"/>
          <w:lang w:eastAsia="it-IT"/>
        </w:rPr>
        <w:t xml:space="preserve"> ovvero non presentino abusi edilizi sanabili o insanabili</w:t>
      </w:r>
      <w:r w:rsidR="00EC7C68" w:rsidRPr="00EC7C68">
        <w:rPr>
          <w:rFonts w:ascii="Times New Roman" w:eastAsia="Times New Roman" w:hAnsi="Times New Roman" w:cs="Times New Roman"/>
          <w:lang w:eastAsia="it-IT"/>
        </w:rPr>
        <w:t>;</w:t>
      </w:r>
    </w:p>
    <w:p w14:paraId="253CB5CF" w14:textId="75691AB6" w:rsidR="00786AAE" w:rsidRPr="00EC7C68" w:rsidRDefault="00EC7C68" w:rsidP="00786AAE">
      <w:pPr>
        <w:pStyle w:val="Paragrafoelenco"/>
        <w:numPr>
          <w:ilvl w:val="0"/>
          <w:numId w:val="19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7C68">
        <w:rPr>
          <w:rFonts w:ascii="Times New Roman" w:eastAsia="Times New Roman" w:hAnsi="Times New Roman" w:cs="Times New Roman"/>
          <w:lang w:eastAsia="it-IT"/>
        </w:rPr>
        <w:t xml:space="preserve">che le unità abitative sopra riportate sono in uno stato di manutenzione tale da non richiedere interventi </w:t>
      </w:r>
      <w:r w:rsidR="00051982">
        <w:rPr>
          <w:rFonts w:ascii="Times New Roman" w:eastAsia="Times New Roman" w:hAnsi="Times New Roman" w:cs="Times New Roman"/>
          <w:lang w:eastAsia="it-IT"/>
        </w:rPr>
        <w:t>straordinari a carico del progetto</w:t>
      </w:r>
      <w:r w:rsidR="00786AAE" w:rsidRPr="00EC7C68">
        <w:rPr>
          <w:rFonts w:ascii="Times New Roman" w:eastAsia="Times New Roman" w:hAnsi="Times New Roman" w:cs="Times New Roman"/>
          <w:lang w:eastAsia="it-IT"/>
        </w:rPr>
        <w:t>.</w:t>
      </w:r>
    </w:p>
    <w:p w14:paraId="1226C607" w14:textId="77777777" w:rsidR="00786AAE" w:rsidRPr="00EC7C68" w:rsidRDefault="00786AAE" w:rsidP="00786AAE">
      <w:pPr>
        <w:pStyle w:val="Paragrafoelenco"/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1"/>
    <w:p w14:paraId="295F1123" w14:textId="77777777" w:rsidR="006F50CB" w:rsidRPr="00EC7C68" w:rsidRDefault="006F50CB" w:rsidP="00621F7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C7C68">
        <w:rPr>
          <w:rFonts w:ascii="Times New Roman" w:hAnsi="Times New Roman" w:cs="Times New Roman"/>
          <w:b/>
          <w:color w:val="auto"/>
          <w:sz w:val="22"/>
          <w:szCs w:val="22"/>
        </w:rPr>
        <w:t>DICHIARA INOLTRE</w:t>
      </w:r>
    </w:p>
    <w:p w14:paraId="3F21282F" w14:textId="77777777" w:rsidR="006F50CB" w:rsidRPr="00EC7C68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C68">
        <w:rPr>
          <w:rFonts w:ascii="Times New Roman" w:hAnsi="Times New Roman" w:cs="Times New Roman"/>
          <w:sz w:val="22"/>
          <w:szCs w:val="22"/>
        </w:rPr>
        <w:t xml:space="preserve">di essere informato, ai sensi e per gli effetti del Regolamento Europeo 679/2016 e s.m.i., che i dati personali raccolti nel presente modulo e nella documentazione allegata saranno trattati, anche con strumenti informatici, esclusivamente nell’ambito del procedimento per il quale la presente dichiarazione viene resa; </w:t>
      </w:r>
    </w:p>
    <w:p w14:paraId="760F5CF3" w14:textId="77777777" w:rsidR="006F50CB" w:rsidRPr="00EC7C68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C68">
        <w:rPr>
          <w:rFonts w:ascii="Times New Roman" w:hAnsi="Times New Roman" w:cs="Times New Roman"/>
          <w:sz w:val="22"/>
          <w:szCs w:val="22"/>
        </w:rPr>
        <w:t>di aver letto e di conoscere i contenuti dell’Avviso di Manifestazione di interesse di cui trattasi;</w:t>
      </w:r>
    </w:p>
    <w:p w14:paraId="5A37A7B5" w14:textId="6CCEC5D5" w:rsidR="00B33C94" w:rsidRPr="00EC7C68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C68">
        <w:rPr>
          <w:rFonts w:ascii="Times New Roman" w:hAnsi="Times New Roman" w:cs="Times New Roman"/>
          <w:sz w:val="22"/>
          <w:szCs w:val="22"/>
        </w:rPr>
        <w:t>che, in caso di convenzionamento, adotterà un sistema di contabilità separata ed informatizzata e rispetterà la tracciabilità dei flussi finanziari.</w:t>
      </w:r>
    </w:p>
    <w:p w14:paraId="35D5753D" w14:textId="77777777" w:rsidR="00EF6089" w:rsidRPr="00EC7C68" w:rsidRDefault="00EF6089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F350DA" w14:textId="77777777" w:rsidR="006F50CB" w:rsidRPr="00EC7C68" w:rsidRDefault="006F50CB" w:rsidP="00FE4C8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7C68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AUTORIZZA</w:t>
      </w:r>
    </w:p>
    <w:p w14:paraId="24719809" w14:textId="36EAA59B" w:rsidR="006F50CB" w:rsidRPr="00EC7C68" w:rsidRDefault="00327B84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C68">
        <w:rPr>
          <w:rFonts w:ascii="Times New Roman" w:hAnsi="Times New Roman" w:cs="Times New Roman"/>
          <w:color w:val="auto"/>
          <w:sz w:val="22"/>
          <w:szCs w:val="22"/>
        </w:rPr>
        <w:t xml:space="preserve">L’Azienda </w:t>
      </w:r>
      <w:r w:rsidR="00B33C94" w:rsidRPr="00EC7C68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EC7C68">
        <w:rPr>
          <w:rFonts w:ascii="Times New Roman" w:hAnsi="Times New Roman" w:cs="Times New Roman"/>
          <w:color w:val="auto"/>
          <w:sz w:val="22"/>
          <w:szCs w:val="22"/>
        </w:rPr>
        <w:t>peciale Consortile Servizi Intercomunali</w:t>
      </w:r>
      <w:r w:rsidR="006F50CB" w:rsidRPr="00EC7C68">
        <w:rPr>
          <w:rFonts w:ascii="Times New Roman" w:hAnsi="Times New Roman" w:cs="Times New Roman"/>
          <w:color w:val="auto"/>
          <w:sz w:val="22"/>
          <w:szCs w:val="22"/>
        </w:rPr>
        <w:t xml:space="preserve"> al trattamento dei dati personali forniti nel corso delle procedure legate al presente Avviso, esclusivamente per le finalità relative al procedimento amministrativo per il quale essi vengono comunicati e per finalità gestionali e 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 </w:t>
      </w:r>
    </w:p>
    <w:p w14:paraId="34E246C5" w14:textId="77777777" w:rsidR="006F50CB" w:rsidRPr="00EC7C68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7C1C191" w14:textId="0EB1D74F" w:rsidR="006F50CB" w:rsidRPr="00EC7C68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C68">
        <w:rPr>
          <w:rFonts w:ascii="Times New Roman" w:hAnsi="Times New Roman" w:cs="Times New Roman"/>
          <w:sz w:val="22"/>
          <w:szCs w:val="22"/>
        </w:rPr>
        <w:lastRenderedPageBreak/>
        <w:t>Indica quale referente per la manifestazione il signor</w:t>
      </w:r>
      <w:r w:rsidR="00B3274F" w:rsidRPr="00EC7C68">
        <w:rPr>
          <w:rFonts w:ascii="Times New Roman" w:hAnsi="Times New Roman" w:cs="Times New Roman"/>
          <w:sz w:val="22"/>
          <w:szCs w:val="22"/>
        </w:rPr>
        <w:t xml:space="preserve">: ________________________________________ </w:t>
      </w:r>
      <w:r w:rsidRPr="00EC7C68">
        <w:rPr>
          <w:rFonts w:ascii="Times New Roman" w:hAnsi="Times New Roman" w:cs="Times New Roman"/>
          <w:sz w:val="22"/>
          <w:szCs w:val="22"/>
        </w:rPr>
        <w:t xml:space="preserve">Cell _______________________ telefono fisso ______________ </w:t>
      </w:r>
      <w:r w:rsidR="00584AEB" w:rsidRPr="00EC7C68">
        <w:rPr>
          <w:rFonts w:ascii="Times New Roman" w:hAnsi="Times New Roman" w:cs="Times New Roman"/>
          <w:sz w:val="22"/>
          <w:szCs w:val="22"/>
        </w:rPr>
        <w:tab/>
      </w:r>
      <w:r w:rsidR="00584AEB" w:rsidRPr="00EC7C68">
        <w:rPr>
          <w:rFonts w:ascii="Times New Roman" w:hAnsi="Times New Roman" w:cs="Times New Roman"/>
          <w:sz w:val="22"/>
          <w:szCs w:val="22"/>
        </w:rPr>
        <w:tab/>
      </w:r>
      <w:r w:rsidR="00584AEB" w:rsidRPr="00EC7C68">
        <w:rPr>
          <w:rFonts w:ascii="Times New Roman" w:hAnsi="Times New Roman" w:cs="Times New Roman"/>
          <w:sz w:val="22"/>
          <w:szCs w:val="22"/>
        </w:rPr>
        <w:tab/>
      </w:r>
      <w:r w:rsidR="00584AEB" w:rsidRPr="00EC7C68">
        <w:rPr>
          <w:rFonts w:ascii="Times New Roman" w:hAnsi="Times New Roman" w:cs="Times New Roman"/>
          <w:sz w:val="22"/>
          <w:szCs w:val="22"/>
        </w:rPr>
        <w:tab/>
      </w:r>
      <w:r w:rsidRPr="00EC7C68">
        <w:rPr>
          <w:rFonts w:ascii="Times New Roman" w:hAnsi="Times New Roman" w:cs="Times New Roman"/>
          <w:sz w:val="22"/>
          <w:szCs w:val="22"/>
        </w:rPr>
        <w:t xml:space="preserve">E-mail ___________________________________ Pec ______________________________________ </w:t>
      </w:r>
    </w:p>
    <w:p w14:paraId="0F2BB4E4" w14:textId="77777777" w:rsidR="006F50CB" w:rsidRPr="00EC7C68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C740CF" w14:textId="153EE52D" w:rsidR="006F50CB" w:rsidRPr="00EC7C68" w:rsidRDefault="00B33C94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C68">
        <w:rPr>
          <w:rFonts w:ascii="Times New Roman" w:hAnsi="Times New Roman" w:cs="Times New Roman"/>
          <w:sz w:val="22"/>
          <w:szCs w:val="22"/>
        </w:rPr>
        <w:t xml:space="preserve">È </w:t>
      </w:r>
      <w:r w:rsidR="006F50CB" w:rsidRPr="00EC7C68">
        <w:rPr>
          <w:rFonts w:ascii="Times New Roman" w:hAnsi="Times New Roman" w:cs="Times New Roman"/>
          <w:sz w:val="22"/>
          <w:szCs w:val="22"/>
        </w:rPr>
        <w:t xml:space="preserve">informato </w:t>
      </w:r>
      <w:r w:rsidR="00327B84" w:rsidRPr="00EC7C68">
        <w:rPr>
          <w:rFonts w:ascii="Times New Roman" w:hAnsi="Times New Roman" w:cs="Times New Roman"/>
          <w:sz w:val="22"/>
          <w:szCs w:val="22"/>
        </w:rPr>
        <w:t xml:space="preserve">fin d’ora che l’Azienda </w:t>
      </w:r>
      <w:r w:rsidR="00A935C1" w:rsidRPr="00EC7C68">
        <w:rPr>
          <w:rFonts w:ascii="Times New Roman" w:hAnsi="Times New Roman" w:cs="Times New Roman"/>
          <w:sz w:val="22"/>
          <w:szCs w:val="22"/>
        </w:rPr>
        <w:t>S</w:t>
      </w:r>
      <w:r w:rsidR="00327B84" w:rsidRPr="00EC7C68">
        <w:rPr>
          <w:rFonts w:ascii="Times New Roman" w:hAnsi="Times New Roman" w:cs="Times New Roman"/>
          <w:sz w:val="22"/>
          <w:szCs w:val="22"/>
        </w:rPr>
        <w:t>peciale Consortile Servizi Intercomunali potrà</w:t>
      </w:r>
      <w:r w:rsidR="006F50CB" w:rsidRPr="00EC7C68">
        <w:rPr>
          <w:rFonts w:ascii="Times New Roman" w:hAnsi="Times New Roman" w:cs="Times New Roman"/>
          <w:sz w:val="22"/>
          <w:szCs w:val="22"/>
        </w:rPr>
        <w:t xml:space="preserve"> chiedere altra documentazione aggiuntiva, coerentemente con l’oggetto del presente Avviso.</w:t>
      </w:r>
    </w:p>
    <w:p w14:paraId="690DFE98" w14:textId="77777777" w:rsidR="006F50CB" w:rsidRPr="00EC7C68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ECEC4D" w14:textId="27F1D0A3" w:rsidR="006F50CB" w:rsidRPr="00EC7C68" w:rsidRDefault="00B33C94" w:rsidP="00FE4C8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C68">
        <w:rPr>
          <w:rFonts w:ascii="Times New Roman" w:hAnsi="Times New Roman" w:cs="Times New Roman"/>
          <w:sz w:val="22"/>
          <w:szCs w:val="22"/>
        </w:rPr>
        <w:t>È c</w:t>
      </w:r>
      <w:r w:rsidR="006F50CB" w:rsidRPr="00EC7C68">
        <w:rPr>
          <w:rFonts w:ascii="Times New Roman" w:hAnsi="Times New Roman" w:cs="Times New Roman"/>
          <w:sz w:val="22"/>
          <w:szCs w:val="22"/>
        </w:rPr>
        <w:t>onsapevole che la presentazione della manifestazione di interesse non costituisce nessuna delle tipologie prevista dal codice degli appalti (D.L</w:t>
      </w:r>
      <w:r w:rsidRPr="00EC7C68">
        <w:rPr>
          <w:rFonts w:ascii="Times New Roman" w:hAnsi="Times New Roman" w:cs="Times New Roman"/>
          <w:sz w:val="22"/>
          <w:szCs w:val="22"/>
        </w:rPr>
        <w:t>gs. 36</w:t>
      </w:r>
      <w:r w:rsidR="006F50CB" w:rsidRPr="00EC7C68">
        <w:rPr>
          <w:rFonts w:ascii="Times New Roman" w:hAnsi="Times New Roman" w:cs="Times New Roman"/>
          <w:sz w:val="22"/>
          <w:szCs w:val="22"/>
        </w:rPr>
        <w:t>/20</w:t>
      </w:r>
      <w:r w:rsidRPr="00EC7C68">
        <w:rPr>
          <w:rFonts w:ascii="Times New Roman" w:hAnsi="Times New Roman" w:cs="Times New Roman"/>
          <w:sz w:val="22"/>
          <w:szCs w:val="22"/>
        </w:rPr>
        <w:t>23</w:t>
      </w:r>
      <w:r w:rsidR="006F50CB" w:rsidRPr="00EC7C68">
        <w:rPr>
          <w:rFonts w:ascii="Times New Roman" w:hAnsi="Times New Roman" w:cs="Times New Roman"/>
          <w:sz w:val="22"/>
          <w:szCs w:val="22"/>
        </w:rPr>
        <w:t xml:space="preserve"> e s.m.i.), ma che si tratta di mera indagine esplorativa, che può tuttavia</w:t>
      </w:r>
      <w:r w:rsidR="00327B84" w:rsidRPr="00EC7C68">
        <w:rPr>
          <w:rFonts w:ascii="Times New Roman" w:hAnsi="Times New Roman" w:cs="Times New Roman"/>
          <w:sz w:val="22"/>
          <w:szCs w:val="22"/>
        </w:rPr>
        <w:t xml:space="preserve"> non divenire attuata</w:t>
      </w:r>
      <w:r w:rsidR="006F50CB" w:rsidRPr="00EC7C68">
        <w:rPr>
          <w:rFonts w:ascii="Times New Roman" w:hAnsi="Times New Roman" w:cs="Times New Roman"/>
          <w:sz w:val="22"/>
          <w:szCs w:val="22"/>
        </w:rPr>
        <w:t>, qualora ritenuto a giudizio insindacabile</w:t>
      </w:r>
      <w:r w:rsidR="00327B84" w:rsidRPr="00EC7C68">
        <w:rPr>
          <w:rFonts w:ascii="Times New Roman" w:hAnsi="Times New Roman" w:cs="Times New Roman"/>
          <w:sz w:val="22"/>
          <w:szCs w:val="22"/>
        </w:rPr>
        <w:t xml:space="preserve"> di ACSI,</w:t>
      </w:r>
      <w:r w:rsidR="006F50CB" w:rsidRPr="00EC7C68">
        <w:rPr>
          <w:rFonts w:ascii="Times New Roman" w:hAnsi="Times New Roman" w:cs="Times New Roman"/>
          <w:sz w:val="22"/>
          <w:szCs w:val="22"/>
        </w:rPr>
        <w:t xml:space="preserve"> a seguito della ricezione delle manifestazioni di interesse.</w:t>
      </w:r>
    </w:p>
    <w:p w14:paraId="14323312" w14:textId="77777777" w:rsidR="006F50CB" w:rsidRPr="00EC7C68" w:rsidRDefault="006F50CB" w:rsidP="00FE4C88">
      <w:pPr>
        <w:spacing w:after="0" w:line="276" w:lineRule="auto"/>
        <w:ind w:right="-1"/>
        <w:rPr>
          <w:rFonts w:ascii="Times New Roman" w:eastAsia="Calibri" w:hAnsi="Times New Roman" w:cs="Times New Roman"/>
          <w:b/>
        </w:rPr>
      </w:pPr>
    </w:p>
    <w:p w14:paraId="64DDFEFF" w14:textId="77777777" w:rsidR="006F50CB" w:rsidRPr="00EC7C68" w:rsidRDefault="006F50CB" w:rsidP="00FE4C88">
      <w:pPr>
        <w:spacing w:after="0" w:line="276" w:lineRule="auto"/>
        <w:ind w:right="-1"/>
        <w:rPr>
          <w:rFonts w:ascii="Times New Roman" w:eastAsia="Calibri" w:hAnsi="Times New Roman" w:cs="Times New Roman"/>
          <w:b/>
        </w:rPr>
      </w:pPr>
      <w:r w:rsidRPr="00EC7C68">
        <w:rPr>
          <w:rFonts w:ascii="Times New Roman" w:eastAsia="Calibri" w:hAnsi="Times New Roman" w:cs="Times New Roman"/>
          <w:b/>
        </w:rPr>
        <w:t>A tal fine al</w:t>
      </w:r>
      <w:r w:rsidRPr="00EC7C68">
        <w:rPr>
          <w:rFonts w:ascii="Times New Roman" w:eastAsia="Calibri" w:hAnsi="Times New Roman" w:cs="Times New Roman"/>
          <w:b/>
          <w:spacing w:val="-1"/>
        </w:rPr>
        <w:t>l</w:t>
      </w:r>
      <w:r w:rsidRPr="00EC7C68">
        <w:rPr>
          <w:rFonts w:ascii="Times New Roman" w:eastAsia="Calibri" w:hAnsi="Times New Roman" w:cs="Times New Roman"/>
          <w:b/>
        </w:rPr>
        <w:t>e</w:t>
      </w:r>
      <w:r w:rsidRPr="00EC7C68">
        <w:rPr>
          <w:rFonts w:ascii="Times New Roman" w:eastAsia="Calibri" w:hAnsi="Times New Roman" w:cs="Times New Roman"/>
          <w:b/>
          <w:spacing w:val="-3"/>
        </w:rPr>
        <w:t>g</w:t>
      </w:r>
      <w:r w:rsidRPr="00EC7C68">
        <w:rPr>
          <w:rFonts w:ascii="Times New Roman" w:eastAsia="Calibri" w:hAnsi="Times New Roman" w:cs="Times New Roman"/>
          <w:b/>
          <w:spacing w:val="-2"/>
        </w:rPr>
        <w:t>a</w:t>
      </w:r>
      <w:r w:rsidRPr="00EC7C68">
        <w:rPr>
          <w:rFonts w:ascii="Times New Roman" w:eastAsia="Calibri" w:hAnsi="Times New Roman" w:cs="Times New Roman"/>
          <w:b/>
        </w:rPr>
        <w:t>:</w:t>
      </w:r>
    </w:p>
    <w:p w14:paraId="71CD54ED" w14:textId="77777777" w:rsidR="00EC7C68" w:rsidRPr="00EC7C68" w:rsidRDefault="00EC7C68" w:rsidP="00EC7C68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</w:rPr>
      </w:pPr>
      <w:bookmarkStart w:id="2" w:name="_Hlk180753494"/>
      <w:r w:rsidRPr="00EC7C68">
        <w:rPr>
          <w:rFonts w:ascii="Times New Roman" w:eastAsia="Calibri" w:hAnsi="Times New Roman" w:cs="Times New Roman"/>
        </w:rPr>
        <w:t>documentazione utile comprovante la piena disponibilità di ogni unità immobiliare indicata, intesa come titolo di possesso (esempio: delibera di giunta, contratto di locazione, contratto di compravendita, ecc.);</w:t>
      </w:r>
    </w:p>
    <w:p w14:paraId="6D3FF5F1" w14:textId="77777777" w:rsidR="00EC7C68" w:rsidRPr="00EC7C68" w:rsidRDefault="00EC7C68" w:rsidP="00EC7C68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</w:rPr>
      </w:pPr>
      <w:r w:rsidRPr="00EC7C68">
        <w:rPr>
          <w:rFonts w:ascii="Times New Roman" w:eastAsia="Calibri" w:hAnsi="Times New Roman" w:cs="Times New Roman"/>
        </w:rPr>
        <w:t>planimetria di ogni unità immobiliare indicata;</w:t>
      </w:r>
    </w:p>
    <w:p w14:paraId="49CB037B" w14:textId="77777777" w:rsidR="00EC7C68" w:rsidRPr="00EC7C68" w:rsidRDefault="00EC7C68" w:rsidP="00EC7C68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</w:rPr>
      </w:pPr>
      <w:r w:rsidRPr="00EC7C68">
        <w:rPr>
          <w:rFonts w:ascii="Times New Roman" w:eastAsia="Calibri" w:hAnsi="Times New Roman" w:cs="Times New Roman"/>
        </w:rPr>
        <w:t>mappa catastale di ogni unità immobiliare indicata;</w:t>
      </w:r>
    </w:p>
    <w:p w14:paraId="0C5152F0" w14:textId="77777777" w:rsidR="00EC7C68" w:rsidRPr="00EC7C68" w:rsidRDefault="00EC7C68" w:rsidP="00EC7C68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</w:rPr>
      </w:pPr>
      <w:r w:rsidRPr="00EC7C68">
        <w:rPr>
          <w:rFonts w:ascii="Times New Roman" w:eastAsia="Calibri" w:hAnsi="Times New Roman" w:cs="Times New Roman"/>
        </w:rPr>
        <w:t>una breve analisi dello stato manutentivo di ogni unità immobiliare indicata;</w:t>
      </w:r>
    </w:p>
    <w:p w14:paraId="26E77F15" w14:textId="77777777" w:rsidR="00EC7C68" w:rsidRPr="00EC7C68" w:rsidRDefault="00EC7C68" w:rsidP="00EC7C68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</w:rPr>
      </w:pPr>
      <w:r w:rsidRPr="00EC7C68">
        <w:rPr>
          <w:rFonts w:ascii="Times New Roman" w:eastAsia="Calibri" w:hAnsi="Times New Roman" w:cs="Times New Roman"/>
        </w:rPr>
        <w:t>documentazione fotografica dell’immobile a livello sia di unità immobiliare in sé che di contesto abitativo;</w:t>
      </w:r>
    </w:p>
    <w:p w14:paraId="28BE69C3" w14:textId="1A02FD75" w:rsidR="00A935C1" w:rsidRPr="00EC7C68" w:rsidRDefault="00EC7C68" w:rsidP="00EC7C68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1"/>
        </w:rPr>
      </w:pPr>
      <w:r w:rsidRPr="00EC7C68">
        <w:rPr>
          <w:rFonts w:ascii="Times New Roman" w:eastAsia="Calibri" w:hAnsi="Times New Roman" w:cs="Times New Roman"/>
        </w:rPr>
        <w:t>carta di identità (fronte e retro) in corso di validità del soggetto firmatario</w:t>
      </w:r>
      <w:r w:rsidR="00A935C1" w:rsidRPr="00EC7C68">
        <w:rPr>
          <w:rFonts w:ascii="Times New Roman" w:eastAsia="Calibri" w:hAnsi="Times New Roman" w:cs="Times New Roman"/>
          <w:spacing w:val="1"/>
        </w:rPr>
        <w:t>.</w:t>
      </w:r>
      <w:bookmarkEnd w:id="2"/>
    </w:p>
    <w:p w14:paraId="101F0A72" w14:textId="77777777" w:rsidR="00455FAB" w:rsidRPr="00EC7C68" w:rsidRDefault="00455FA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</w:p>
    <w:p w14:paraId="2100B806" w14:textId="77777777" w:rsidR="006F50CB" w:rsidRPr="00EC7C68" w:rsidRDefault="006F50CB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C68">
        <w:rPr>
          <w:rFonts w:ascii="Times New Roman" w:hAnsi="Times New Roman" w:cs="Times New Roman"/>
          <w:color w:val="auto"/>
          <w:sz w:val="22"/>
          <w:szCs w:val="22"/>
        </w:rPr>
        <w:t>Luogo e data ____________________</w:t>
      </w:r>
    </w:p>
    <w:p w14:paraId="65023D17" w14:textId="193373A6" w:rsidR="006F50CB" w:rsidRPr="00EC7C68" w:rsidRDefault="00A935C1" w:rsidP="00FE4C8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C68">
        <w:rPr>
          <w:rFonts w:ascii="Times New Roman" w:hAnsi="Times New Roman" w:cs="Times New Roman"/>
          <w:color w:val="auto"/>
          <w:sz w:val="22"/>
          <w:szCs w:val="22"/>
        </w:rPr>
        <w:t>Firma __________________________</w:t>
      </w:r>
    </w:p>
    <w:p w14:paraId="4962CB99" w14:textId="77777777" w:rsidR="00FE4C88" w:rsidRPr="00EC7C68" w:rsidRDefault="00FE4C88" w:rsidP="00FE4C88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6"/>
        </w:rPr>
      </w:pPr>
    </w:p>
    <w:p w14:paraId="781D0E3C" w14:textId="5086406F" w:rsidR="00B33C94" w:rsidRPr="00EC7C68" w:rsidRDefault="00B33C94" w:rsidP="00FE4C88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6"/>
        </w:rPr>
      </w:pPr>
      <w:r w:rsidRPr="00EC7C68">
        <w:rPr>
          <w:rFonts w:ascii="Times New Roman" w:hAnsi="Times New Roman" w:cs="Times New Roman"/>
          <w:b/>
          <w:bCs/>
          <w:spacing w:val="6"/>
        </w:rPr>
        <w:t>Informativa sul trattamento dei dati ai sensi del D. Lgs. del 30.06.2003 n. 196 e del Regolamento UE GDPR 2016/679</w:t>
      </w:r>
    </w:p>
    <w:p w14:paraId="0DB819C6" w14:textId="77777777" w:rsidR="00B33C94" w:rsidRPr="00EC7C68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>Ai sensi dell’art. 13 del D. Lgs. n. 196/2003 e del Regolamento UE GDPR 2016/679, si informa che i dati forniti saranno trattati esclusivamente con specifico riferimento al procedimento per il quale sono stati raccolti.</w:t>
      </w:r>
    </w:p>
    <w:p w14:paraId="6459BF36" w14:textId="0E151D4F" w:rsidR="00B33C94" w:rsidRPr="00EC7C68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>I dati verranno trattati sia con mezzi cartacei, sia con mezzi automatizzati, nel rispetto della normativa specifica e da quanto previsto dalla normativa sulla privacy.</w:t>
      </w:r>
    </w:p>
    <w:p w14:paraId="62096A1C" w14:textId="77777777" w:rsidR="00B33C94" w:rsidRPr="00EC7C68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>Luogo e data</w:t>
      </w:r>
    </w:p>
    <w:p w14:paraId="1E3898CE" w14:textId="77777777" w:rsidR="00B33C94" w:rsidRPr="00EC7C68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7C4AC823" w14:textId="77777777" w:rsidR="00B33C94" w:rsidRPr="00EC7C68" w:rsidRDefault="00B33C94" w:rsidP="00FE4C88">
      <w:pPr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>____________________</w:t>
      </w:r>
    </w:p>
    <w:p w14:paraId="5BECD47C" w14:textId="77777777" w:rsidR="00B33C94" w:rsidRPr="00EC7C68" w:rsidRDefault="00B33C94" w:rsidP="00FE4C88">
      <w:pPr>
        <w:spacing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27A076EF" w14:textId="7F281C50" w:rsidR="00B33C94" w:rsidRPr="00EC7C68" w:rsidRDefault="00A935C1" w:rsidP="00A935C1">
      <w:pPr>
        <w:spacing w:line="276" w:lineRule="auto"/>
        <w:ind w:left="6372" w:firstLine="708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>FIRMA</w:t>
      </w:r>
    </w:p>
    <w:p w14:paraId="51FF7927" w14:textId="77777777" w:rsidR="00B33C94" w:rsidRPr="00EC7C68" w:rsidRDefault="00B33C94" w:rsidP="00FE4C88">
      <w:pPr>
        <w:spacing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</w:p>
    <w:p w14:paraId="50D7AE33" w14:textId="77777777" w:rsidR="00B33C94" w:rsidRPr="00EC7C68" w:rsidRDefault="00B33C94" w:rsidP="00FE4C88">
      <w:pPr>
        <w:spacing w:line="276" w:lineRule="auto"/>
        <w:jc w:val="both"/>
        <w:rPr>
          <w:rFonts w:ascii="Verdana" w:eastAsia="Calibri" w:hAnsi="Verdana" w:cs="Calibri"/>
          <w:lang w:eastAsia="zh-CN"/>
        </w:rPr>
      </w:pP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</w:r>
      <w:r w:rsidRPr="00EC7C68">
        <w:rPr>
          <w:rFonts w:ascii="Times New Roman" w:eastAsia="Calibri" w:hAnsi="Times New Roman" w:cs="Times New Roman"/>
          <w:lang w:eastAsia="zh-CN"/>
        </w:rPr>
        <w:tab/>
        <w:t xml:space="preserve">    _______________________</w:t>
      </w:r>
    </w:p>
    <w:p w14:paraId="7107232C" w14:textId="77777777" w:rsidR="00B33C94" w:rsidRPr="00FE4C88" w:rsidRDefault="00B33C94" w:rsidP="00FE4C8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554662FF" w14:textId="77777777" w:rsidR="006F50CB" w:rsidRDefault="006F50CB" w:rsidP="006F50C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6F50CB" w:rsidSect="00CF23A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90B4" w14:textId="77777777" w:rsidR="0025076B" w:rsidRDefault="0025076B" w:rsidP="00CF23A8">
      <w:pPr>
        <w:spacing w:after="0" w:line="240" w:lineRule="auto"/>
      </w:pPr>
      <w:r>
        <w:separator/>
      </w:r>
    </w:p>
  </w:endnote>
  <w:endnote w:type="continuationSeparator" w:id="0">
    <w:p w14:paraId="166CA158" w14:textId="77777777" w:rsidR="0025076B" w:rsidRDefault="0025076B" w:rsidP="00C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25AE4" w14:textId="77777777" w:rsidR="0025076B" w:rsidRDefault="0025076B" w:rsidP="00CF23A8">
      <w:pPr>
        <w:spacing w:after="0" w:line="240" w:lineRule="auto"/>
      </w:pPr>
      <w:r>
        <w:separator/>
      </w:r>
    </w:p>
  </w:footnote>
  <w:footnote w:type="continuationSeparator" w:id="0">
    <w:p w14:paraId="7387F128" w14:textId="77777777" w:rsidR="0025076B" w:rsidRDefault="0025076B" w:rsidP="00CF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091"/>
    <w:multiLevelType w:val="hybridMultilevel"/>
    <w:tmpl w:val="863AF05A"/>
    <w:lvl w:ilvl="0" w:tplc="7104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3B4E"/>
    <w:multiLevelType w:val="hybridMultilevel"/>
    <w:tmpl w:val="E536DEEE"/>
    <w:lvl w:ilvl="0" w:tplc="2FCE82D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</w:rPr>
    </w:lvl>
    <w:lvl w:ilvl="1" w:tplc="83442794"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83442794"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802686C"/>
    <w:multiLevelType w:val="hybridMultilevel"/>
    <w:tmpl w:val="E7CE560C"/>
    <w:lvl w:ilvl="0" w:tplc="09B25A48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497971"/>
    <w:multiLevelType w:val="hybridMultilevel"/>
    <w:tmpl w:val="647EC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3A33"/>
    <w:multiLevelType w:val="hybridMultilevel"/>
    <w:tmpl w:val="0D4EE6D0"/>
    <w:lvl w:ilvl="0" w:tplc="0410000F">
      <w:start w:val="1"/>
      <w:numFmt w:val="decimal"/>
      <w:lvlText w:val="%1.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478D2828"/>
    <w:multiLevelType w:val="hybridMultilevel"/>
    <w:tmpl w:val="A894DECE"/>
    <w:lvl w:ilvl="0" w:tplc="1D3264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8BA5135"/>
    <w:multiLevelType w:val="hybridMultilevel"/>
    <w:tmpl w:val="DFB6E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4A3F87"/>
    <w:multiLevelType w:val="hybridMultilevel"/>
    <w:tmpl w:val="C9C63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1A47"/>
    <w:multiLevelType w:val="hybridMultilevel"/>
    <w:tmpl w:val="4D8EC7F2"/>
    <w:lvl w:ilvl="0" w:tplc="7104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403A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65F2D"/>
    <w:multiLevelType w:val="hybridMultilevel"/>
    <w:tmpl w:val="BD24B036"/>
    <w:lvl w:ilvl="0" w:tplc="93C0B344">
      <w:numFmt w:val="bullet"/>
      <w:lvlText w:val="-"/>
      <w:lvlJc w:val="left"/>
      <w:pPr>
        <w:ind w:left="1068" w:hanging="708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87A98"/>
    <w:multiLevelType w:val="hybridMultilevel"/>
    <w:tmpl w:val="F8C07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34A55"/>
    <w:multiLevelType w:val="hybridMultilevel"/>
    <w:tmpl w:val="D42C27B8"/>
    <w:lvl w:ilvl="0" w:tplc="93C0B344">
      <w:numFmt w:val="bullet"/>
      <w:lvlText w:val="-"/>
      <w:lvlJc w:val="left"/>
      <w:pPr>
        <w:ind w:left="1068" w:hanging="708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96CB4"/>
    <w:multiLevelType w:val="multilevel"/>
    <w:tmpl w:val="116818AC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C5"/>
    <w:rsid w:val="00051982"/>
    <w:rsid w:val="000A4EDF"/>
    <w:rsid w:val="000A7BE1"/>
    <w:rsid w:val="000D49ED"/>
    <w:rsid w:val="00122F46"/>
    <w:rsid w:val="00133099"/>
    <w:rsid w:val="0014154C"/>
    <w:rsid w:val="0014397F"/>
    <w:rsid w:val="00145982"/>
    <w:rsid w:val="001636A0"/>
    <w:rsid w:val="00171DC3"/>
    <w:rsid w:val="00171FC0"/>
    <w:rsid w:val="001844BE"/>
    <w:rsid w:val="001A5F60"/>
    <w:rsid w:val="001D7E0D"/>
    <w:rsid w:val="00204878"/>
    <w:rsid w:val="00210E18"/>
    <w:rsid w:val="002173CC"/>
    <w:rsid w:val="0023649E"/>
    <w:rsid w:val="0025076B"/>
    <w:rsid w:val="0026243A"/>
    <w:rsid w:val="002A4172"/>
    <w:rsid w:val="002B095A"/>
    <w:rsid w:val="002D7814"/>
    <w:rsid w:val="002F0692"/>
    <w:rsid w:val="002F0AB7"/>
    <w:rsid w:val="00306A59"/>
    <w:rsid w:val="00327B84"/>
    <w:rsid w:val="00336490"/>
    <w:rsid w:val="003471A5"/>
    <w:rsid w:val="003829F9"/>
    <w:rsid w:val="003B1E49"/>
    <w:rsid w:val="003B54C4"/>
    <w:rsid w:val="003E57F8"/>
    <w:rsid w:val="003E7833"/>
    <w:rsid w:val="0045001A"/>
    <w:rsid w:val="00455FAB"/>
    <w:rsid w:val="004564F8"/>
    <w:rsid w:val="0048196C"/>
    <w:rsid w:val="004952BE"/>
    <w:rsid w:val="004B4F62"/>
    <w:rsid w:val="004C62AD"/>
    <w:rsid w:val="004F075D"/>
    <w:rsid w:val="004F1154"/>
    <w:rsid w:val="00505772"/>
    <w:rsid w:val="0057408E"/>
    <w:rsid w:val="00584AEB"/>
    <w:rsid w:val="00591399"/>
    <w:rsid w:val="005C739E"/>
    <w:rsid w:val="005E1BF1"/>
    <w:rsid w:val="005E3DD0"/>
    <w:rsid w:val="005F6B50"/>
    <w:rsid w:val="00621761"/>
    <w:rsid w:val="00621F7B"/>
    <w:rsid w:val="00636C3F"/>
    <w:rsid w:val="00647F12"/>
    <w:rsid w:val="006615D8"/>
    <w:rsid w:val="00664E4E"/>
    <w:rsid w:val="006671D1"/>
    <w:rsid w:val="00674062"/>
    <w:rsid w:val="006B552C"/>
    <w:rsid w:val="006D5F83"/>
    <w:rsid w:val="006F50CB"/>
    <w:rsid w:val="00707E06"/>
    <w:rsid w:val="00717922"/>
    <w:rsid w:val="007200A1"/>
    <w:rsid w:val="00734FC0"/>
    <w:rsid w:val="00735107"/>
    <w:rsid w:val="007772F7"/>
    <w:rsid w:val="00786AAE"/>
    <w:rsid w:val="00791A0A"/>
    <w:rsid w:val="007958FC"/>
    <w:rsid w:val="007A6D82"/>
    <w:rsid w:val="007C46E7"/>
    <w:rsid w:val="007D02B0"/>
    <w:rsid w:val="007F5EA0"/>
    <w:rsid w:val="007F6CAE"/>
    <w:rsid w:val="00801662"/>
    <w:rsid w:val="00803462"/>
    <w:rsid w:val="0080585D"/>
    <w:rsid w:val="008614BA"/>
    <w:rsid w:val="00861558"/>
    <w:rsid w:val="00862ED1"/>
    <w:rsid w:val="008823DC"/>
    <w:rsid w:val="00882FE3"/>
    <w:rsid w:val="00891874"/>
    <w:rsid w:val="008955B8"/>
    <w:rsid w:val="008B01B4"/>
    <w:rsid w:val="008D0BF1"/>
    <w:rsid w:val="008D2935"/>
    <w:rsid w:val="008F77A5"/>
    <w:rsid w:val="00912988"/>
    <w:rsid w:val="00913CA6"/>
    <w:rsid w:val="0094289B"/>
    <w:rsid w:val="009435FC"/>
    <w:rsid w:val="00953FE5"/>
    <w:rsid w:val="009868EC"/>
    <w:rsid w:val="009909A2"/>
    <w:rsid w:val="009A58DB"/>
    <w:rsid w:val="009C43CD"/>
    <w:rsid w:val="00A44A42"/>
    <w:rsid w:val="00A86DE7"/>
    <w:rsid w:val="00A935C1"/>
    <w:rsid w:val="00AB3D9A"/>
    <w:rsid w:val="00AB46C5"/>
    <w:rsid w:val="00B146EF"/>
    <w:rsid w:val="00B15BE7"/>
    <w:rsid w:val="00B27FDA"/>
    <w:rsid w:val="00B3274F"/>
    <w:rsid w:val="00B3373B"/>
    <w:rsid w:val="00B33C94"/>
    <w:rsid w:val="00BC4CBB"/>
    <w:rsid w:val="00BF0177"/>
    <w:rsid w:val="00C154AE"/>
    <w:rsid w:val="00C4309C"/>
    <w:rsid w:val="00C75509"/>
    <w:rsid w:val="00C97689"/>
    <w:rsid w:val="00CB7961"/>
    <w:rsid w:val="00CF23A8"/>
    <w:rsid w:val="00CF45BC"/>
    <w:rsid w:val="00D056DF"/>
    <w:rsid w:val="00D13287"/>
    <w:rsid w:val="00D27802"/>
    <w:rsid w:val="00D33024"/>
    <w:rsid w:val="00D625B0"/>
    <w:rsid w:val="00D76065"/>
    <w:rsid w:val="00D833AF"/>
    <w:rsid w:val="00D8684E"/>
    <w:rsid w:val="00E06062"/>
    <w:rsid w:val="00E069C6"/>
    <w:rsid w:val="00E251F6"/>
    <w:rsid w:val="00E3447E"/>
    <w:rsid w:val="00E365FE"/>
    <w:rsid w:val="00E47C07"/>
    <w:rsid w:val="00E55BC6"/>
    <w:rsid w:val="00E73E60"/>
    <w:rsid w:val="00E75571"/>
    <w:rsid w:val="00E81B33"/>
    <w:rsid w:val="00E870C3"/>
    <w:rsid w:val="00E93062"/>
    <w:rsid w:val="00EC7C68"/>
    <w:rsid w:val="00EC7C8A"/>
    <w:rsid w:val="00EE4307"/>
    <w:rsid w:val="00EF1DFC"/>
    <w:rsid w:val="00EF6089"/>
    <w:rsid w:val="00F33F83"/>
    <w:rsid w:val="00F52D91"/>
    <w:rsid w:val="00F53BA0"/>
    <w:rsid w:val="00F677FE"/>
    <w:rsid w:val="00F831E1"/>
    <w:rsid w:val="00F875A1"/>
    <w:rsid w:val="00F963EC"/>
    <w:rsid w:val="00FB29B1"/>
    <w:rsid w:val="00FB49DE"/>
    <w:rsid w:val="00FD585A"/>
    <w:rsid w:val="00FE3D94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0BDF"/>
  <w15:docId w15:val="{8B6EDF1A-2EC6-4D1D-B3C6-3FAA29A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B46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0AB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F2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F23A8"/>
  </w:style>
  <w:style w:type="paragraph" w:styleId="Pidipagina">
    <w:name w:val="footer"/>
    <w:basedOn w:val="Normale"/>
    <w:link w:val="PidipaginaCarattere"/>
    <w:uiPriority w:val="99"/>
    <w:unhideWhenUsed/>
    <w:rsid w:val="00CF2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A8"/>
  </w:style>
  <w:style w:type="paragraph" w:styleId="Corpotesto">
    <w:name w:val="Body Text"/>
    <w:basedOn w:val="Normale"/>
    <w:link w:val="CorpotestoCarattere"/>
    <w:uiPriority w:val="1"/>
    <w:qFormat/>
    <w:rsid w:val="00F53BA0"/>
    <w:pPr>
      <w:widowControl w:val="0"/>
      <w:autoSpaceDE w:val="0"/>
      <w:autoSpaceDN w:val="0"/>
      <w:spacing w:after="0" w:line="240" w:lineRule="auto"/>
      <w:ind w:left="112"/>
    </w:pPr>
    <w:rPr>
      <w:rFonts w:ascii="Segoe UI Historic" w:eastAsia="Segoe UI Historic" w:hAnsi="Segoe UI Historic" w:cs="Segoe UI Historic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3BA0"/>
    <w:rPr>
      <w:rFonts w:ascii="Segoe UI Historic" w:eastAsia="Segoe UI Historic" w:hAnsi="Segoe UI Historic" w:cs="Segoe UI Historic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73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3C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3C94"/>
  </w:style>
  <w:style w:type="table" w:styleId="Grigliatabella">
    <w:name w:val="Table Grid"/>
    <w:basedOn w:val="Tabellanormale"/>
    <w:uiPriority w:val="39"/>
    <w:rsid w:val="00FD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04AC-ADF6-43E1-93D0-6EB02210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servsc01</dc:creator>
  <cp:lastModifiedBy>Laura Fasan</cp:lastModifiedBy>
  <cp:revision>4</cp:revision>
  <cp:lastPrinted>2022-05-20T08:56:00Z</cp:lastPrinted>
  <dcterms:created xsi:type="dcterms:W3CDTF">2024-11-15T10:09:00Z</dcterms:created>
  <dcterms:modified xsi:type="dcterms:W3CDTF">2024-11-18T08:47:00Z</dcterms:modified>
</cp:coreProperties>
</file>